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60DB4" w14:textId="38A8DADC" w:rsidR="004646D4" w:rsidRDefault="004646D4" w:rsidP="004646D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0095BC6" w14:textId="3D31A7EA" w:rsidR="004646D4" w:rsidRPr="004646D4" w:rsidRDefault="004646D4" w:rsidP="004646D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4646D4">
        <w:rPr>
          <w:rFonts w:ascii="Arial" w:hAnsi="Arial" w:cs="Arial"/>
          <w:b/>
          <w:bCs/>
          <w:color w:val="FF0000"/>
          <w:sz w:val="24"/>
          <w:szCs w:val="24"/>
        </w:rPr>
        <w:t>Women’s Voice and Leadership Nigeria Project</w:t>
      </w:r>
    </w:p>
    <w:p w14:paraId="0A71D519" w14:textId="77777777" w:rsidR="004646D4" w:rsidRDefault="004646D4" w:rsidP="004646D4">
      <w:pPr>
        <w:spacing w:after="0" w:line="240" w:lineRule="auto"/>
        <w:jc w:val="center"/>
        <w:rPr>
          <w:rFonts w:ascii="Arial Narrow" w:hAnsi="Arial Narrow" w:cs="Arial"/>
          <w:b/>
          <w:bCs/>
          <w:color w:val="FF0000"/>
          <w:sz w:val="24"/>
          <w:szCs w:val="24"/>
        </w:rPr>
      </w:pPr>
    </w:p>
    <w:p w14:paraId="70171EF0" w14:textId="68B1217C" w:rsidR="00084FF6" w:rsidRPr="004646D4" w:rsidRDefault="001549B2" w:rsidP="004646D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4646D4">
        <w:rPr>
          <w:rFonts w:ascii="Arial" w:hAnsi="Arial" w:cs="Arial"/>
          <w:b/>
          <w:bCs/>
          <w:color w:val="FF0000"/>
          <w:sz w:val="24"/>
          <w:szCs w:val="24"/>
        </w:rPr>
        <w:t>STRATEGIC OPPORTUNITY FUND</w:t>
      </w:r>
      <w:r w:rsidR="004646D4">
        <w:rPr>
          <w:rFonts w:ascii="Arial" w:hAnsi="Arial" w:cs="Arial"/>
          <w:b/>
          <w:bCs/>
          <w:color w:val="FF0000"/>
          <w:sz w:val="24"/>
          <w:szCs w:val="24"/>
        </w:rPr>
        <w:t xml:space="preserve"> (SOF)</w:t>
      </w:r>
    </w:p>
    <w:p w14:paraId="4CA4FD81" w14:textId="709E14ED" w:rsidR="00772596" w:rsidRDefault="00772596" w:rsidP="004646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6AF370E" w14:textId="77777777" w:rsidR="004646D4" w:rsidRDefault="004646D4" w:rsidP="004646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3111"/>
        <w:tblW w:w="10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8593"/>
      </w:tblGrid>
      <w:tr w:rsidR="004646D4" w14:paraId="3E3C78ED" w14:textId="77777777" w:rsidTr="004646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</w:tcPr>
          <w:p w14:paraId="357E218D" w14:textId="77777777" w:rsidR="004646D4" w:rsidRPr="004646D4" w:rsidRDefault="004646D4" w:rsidP="004646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8593" w:type="dxa"/>
            <w:shd w:val="clear" w:color="auto" w:fill="CC0000"/>
          </w:tcPr>
          <w:p w14:paraId="42D9F298" w14:textId="0CC2189C" w:rsidR="00254B5B" w:rsidRPr="004646D4" w:rsidRDefault="004646D4" w:rsidP="00B00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Organization</w:t>
            </w:r>
          </w:p>
        </w:tc>
      </w:tr>
      <w:tr w:rsidR="006B09C4" w14:paraId="1A39AEAB" w14:textId="77777777" w:rsidTr="004646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059F" w14:textId="4C2548D4" w:rsidR="006B09C4" w:rsidRPr="00426317" w:rsidRDefault="001549B2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263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Name of </w:t>
            </w:r>
            <w:r w:rsidR="006B09C4" w:rsidRPr="004263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Organization</w:t>
            </w:r>
          </w:p>
        </w:tc>
        <w:tc>
          <w:tcPr>
            <w:tcW w:w="8593" w:type="dxa"/>
          </w:tcPr>
          <w:p w14:paraId="3CC3CB0D" w14:textId="77777777" w:rsidR="006B09C4" w:rsidRDefault="001549B2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  <w:r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>Name of Organization</w:t>
            </w:r>
          </w:p>
          <w:p w14:paraId="5A4B6A4B" w14:textId="0495A884" w:rsidR="004646D4" w:rsidRPr="001549B2" w:rsidRDefault="004646D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</w:tc>
      </w:tr>
      <w:tr w:rsidR="00D71DB9" w14:paraId="06916A14" w14:textId="77777777" w:rsidTr="004646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DFD" w14:textId="411B0336" w:rsidR="00D71DB9" w:rsidRPr="00426317" w:rsidRDefault="00D71DB9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CAC Reg No</w:t>
            </w:r>
          </w:p>
        </w:tc>
        <w:tc>
          <w:tcPr>
            <w:tcW w:w="8593" w:type="dxa"/>
          </w:tcPr>
          <w:p w14:paraId="5C676B6F" w14:textId="77777777" w:rsidR="00D71DB9" w:rsidRDefault="00D71DB9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</w:tc>
      </w:tr>
      <w:tr w:rsidR="006B09C4" w14:paraId="50CA6F83" w14:textId="77777777" w:rsidTr="004646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B544" w14:textId="58890840" w:rsidR="006B09C4" w:rsidRPr="00426317" w:rsidRDefault="006B09C4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263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Contact Person</w:t>
            </w:r>
            <w:r w:rsidR="001549B2" w:rsidRPr="004263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(Phone and Email)</w:t>
            </w:r>
          </w:p>
        </w:tc>
        <w:tc>
          <w:tcPr>
            <w:tcW w:w="8593" w:type="dxa"/>
          </w:tcPr>
          <w:p w14:paraId="507FC58C" w14:textId="77777777" w:rsidR="006B09C4" w:rsidRPr="001549B2" w:rsidRDefault="006B09C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</w:tc>
      </w:tr>
      <w:tr w:rsidR="004646D4" w14:paraId="6C9CF0EF" w14:textId="77777777" w:rsidTr="004646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0DD" w14:textId="766C953A" w:rsidR="004646D4" w:rsidRPr="00426317" w:rsidRDefault="00254B5B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Organizational Leadership</w:t>
            </w:r>
          </w:p>
        </w:tc>
        <w:tc>
          <w:tcPr>
            <w:tcW w:w="8593" w:type="dxa"/>
          </w:tcPr>
          <w:p w14:paraId="26D5A162" w14:textId="0CC76B5C" w:rsidR="004646D4" w:rsidRPr="001549B2" w:rsidRDefault="00254B5B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>Is</w:t>
            </w:r>
            <w:proofErr w:type="gramEnd"/>
            <w:r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 xml:space="preserve"> your organization women led (yes/no)</w:t>
            </w:r>
          </w:p>
        </w:tc>
      </w:tr>
      <w:tr w:rsidR="00254B5B" w14:paraId="6C67F0B0" w14:textId="77777777" w:rsidTr="004646D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8E0F" w14:textId="425DC4E7" w:rsidR="00254B5B" w:rsidRDefault="00254B5B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Coverage</w:t>
            </w:r>
          </w:p>
        </w:tc>
        <w:tc>
          <w:tcPr>
            <w:tcW w:w="8593" w:type="dxa"/>
          </w:tcPr>
          <w:p w14:paraId="4269B595" w14:textId="77777777" w:rsidR="00254B5B" w:rsidRDefault="00254B5B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</w:tc>
      </w:tr>
      <w:tr w:rsidR="00772596" w14:paraId="2A001FCF" w14:textId="45FAEB6C" w:rsidTr="004646D4">
        <w:trPr>
          <w:trHeight w:val="46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7A49" w14:textId="1946A052" w:rsidR="00772596" w:rsidRPr="00426317" w:rsidRDefault="001549B2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263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Thematic Area</w:t>
            </w:r>
          </w:p>
        </w:tc>
        <w:tc>
          <w:tcPr>
            <w:tcW w:w="8593" w:type="dxa"/>
          </w:tcPr>
          <w:p w14:paraId="46266BD2" w14:textId="437C1576" w:rsidR="00772596" w:rsidRPr="001549B2" w:rsidRDefault="001549B2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  <w:r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>Area of intervention</w:t>
            </w:r>
          </w:p>
        </w:tc>
      </w:tr>
      <w:tr w:rsidR="00772596" w14:paraId="06671457" w14:textId="31C2226A" w:rsidTr="004646D4">
        <w:trPr>
          <w:trHeight w:val="37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CBDF" w14:textId="4009F0E7" w:rsidR="00772596" w:rsidRPr="00426317" w:rsidRDefault="00B003E1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Intervention</w:t>
            </w:r>
          </w:p>
        </w:tc>
        <w:tc>
          <w:tcPr>
            <w:tcW w:w="8593" w:type="dxa"/>
          </w:tcPr>
          <w:p w14:paraId="7FAF1D76" w14:textId="77777777" w:rsidR="00772596" w:rsidRDefault="00772596" w:rsidP="004646D4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646D4" w14:paraId="6F5E6FF9" w14:textId="77777777" w:rsidTr="004646D4">
        <w:trPr>
          <w:trHeight w:val="37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</w:tcPr>
          <w:p w14:paraId="072CCA78" w14:textId="77777777" w:rsidR="004646D4" w:rsidRPr="004646D4" w:rsidRDefault="004646D4" w:rsidP="004646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8593" w:type="dxa"/>
            <w:shd w:val="clear" w:color="auto" w:fill="CC0000"/>
          </w:tcPr>
          <w:p w14:paraId="5C602453" w14:textId="5BC9D80F" w:rsidR="004646D4" w:rsidRPr="004646D4" w:rsidRDefault="004646D4" w:rsidP="00B003E1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</w:rPr>
            </w:pPr>
            <w:r w:rsidRPr="00B003E1">
              <w:rPr>
                <w:rFonts w:ascii="Arial" w:hAnsi="Arial" w:cs="Arial"/>
                <w:b/>
                <w:bCs/>
                <w:color w:val="FFFFFF" w:themeColor="background1"/>
              </w:rPr>
              <w:t>Project Intervention</w:t>
            </w:r>
          </w:p>
        </w:tc>
      </w:tr>
      <w:tr w:rsidR="00254B5B" w14:paraId="555A2022" w14:textId="77777777" w:rsidTr="00254B5B">
        <w:trPr>
          <w:trHeight w:val="37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60781" w14:textId="124D7581" w:rsidR="00254B5B" w:rsidRPr="004646D4" w:rsidRDefault="00254B5B" w:rsidP="00254B5B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54B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Title</w:t>
            </w:r>
            <w:r w:rsidR="00B003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of intervention</w:t>
            </w:r>
          </w:p>
        </w:tc>
        <w:tc>
          <w:tcPr>
            <w:tcW w:w="8593" w:type="dxa"/>
            <w:shd w:val="clear" w:color="auto" w:fill="FFFFFF" w:themeFill="background1"/>
          </w:tcPr>
          <w:p w14:paraId="4E2AA71F" w14:textId="77777777" w:rsidR="00254B5B" w:rsidRPr="004646D4" w:rsidRDefault="00254B5B" w:rsidP="004646D4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</w:rPr>
            </w:pPr>
          </w:p>
        </w:tc>
      </w:tr>
      <w:tr w:rsidR="00254B5B" w14:paraId="5B1FD783" w14:textId="77777777" w:rsidTr="00254B5B">
        <w:trPr>
          <w:trHeight w:val="37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1FB56" w14:textId="52346DD0" w:rsidR="00254B5B" w:rsidRPr="00254B5B" w:rsidRDefault="00254B5B" w:rsidP="00254B5B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8593" w:type="dxa"/>
            <w:shd w:val="clear" w:color="auto" w:fill="FFFFFF" w:themeFill="background1"/>
          </w:tcPr>
          <w:p w14:paraId="13C3D71B" w14:textId="77777777" w:rsidR="00254B5B" w:rsidRPr="004646D4" w:rsidRDefault="00254B5B" w:rsidP="004646D4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</w:rPr>
            </w:pPr>
          </w:p>
        </w:tc>
      </w:tr>
      <w:tr w:rsidR="00772596" w14:paraId="53FCB5FD" w14:textId="77777777" w:rsidTr="004646D4">
        <w:trPr>
          <w:trHeight w:val="88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05E1" w14:textId="1FB9C11D" w:rsidR="00772596" w:rsidRPr="00426317" w:rsidRDefault="00772596" w:rsidP="004646D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63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Background</w:t>
            </w:r>
            <w:r w:rsidR="006B09C4" w:rsidRPr="004263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and Context</w:t>
            </w:r>
            <w:r w:rsidR="00254B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ual </w:t>
            </w:r>
          </w:p>
          <w:p w14:paraId="52E24C06" w14:textId="77777777" w:rsidR="00772596" w:rsidRPr="00426317" w:rsidRDefault="00772596" w:rsidP="004646D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D91A1" w14:textId="0C6B1136" w:rsidR="006B09C4" w:rsidRDefault="00772596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  <w:r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 xml:space="preserve">(A brief description of the idea of the project or activity (context and why the project/activity is addressing the problem(s) in the context. Also, the general objectives to be </w:t>
            </w:r>
            <w:r w:rsidR="001549B2"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>pursued.</w:t>
            </w:r>
          </w:p>
          <w:p w14:paraId="368CA672" w14:textId="77777777" w:rsidR="004646D4" w:rsidRDefault="004646D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  <w:p w14:paraId="688159E8" w14:textId="77777777" w:rsidR="004646D4" w:rsidRDefault="004646D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  <w:p w14:paraId="055CC128" w14:textId="77777777" w:rsidR="004646D4" w:rsidRDefault="004646D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  <w:p w14:paraId="63B47281" w14:textId="77777777" w:rsidR="004646D4" w:rsidRDefault="004646D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  <w:p w14:paraId="4E52A2BB" w14:textId="77777777" w:rsidR="004646D4" w:rsidRDefault="004646D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  <w:p w14:paraId="695C29CE" w14:textId="77777777" w:rsidR="004646D4" w:rsidRDefault="004646D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  <w:p w14:paraId="55E7DA41" w14:textId="77777777" w:rsidR="004646D4" w:rsidRDefault="004646D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  <w:p w14:paraId="13F81EF3" w14:textId="77777777" w:rsidR="004646D4" w:rsidRDefault="004646D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  <w:p w14:paraId="072A736C" w14:textId="77777777" w:rsidR="004646D4" w:rsidRDefault="004646D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  <w:p w14:paraId="03FFEAB0" w14:textId="77777777" w:rsidR="004646D4" w:rsidRDefault="004646D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  <w:p w14:paraId="6E86AF89" w14:textId="77777777" w:rsidR="004646D4" w:rsidRDefault="004646D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  <w:p w14:paraId="337580AE" w14:textId="77777777" w:rsidR="004646D4" w:rsidRPr="001549B2" w:rsidRDefault="004646D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  <w:p w14:paraId="4E8B605D" w14:textId="7B541E78" w:rsidR="009F2BA9" w:rsidRPr="001549B2" w:rsidRDefault="009F2BA9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</w:tc>
      </w:tr>
      <w:tr w:rsidR="006B09C4" w14:paraId="657E1E35" w14:textId="77777777" w:rsidTr="004646D4">
        <w:trPr>
          <w:trHeight w:val="88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D7D7" w14:textId="7C66C0F3" w:rsidR="006B09C4" w:rsidRPr="00426317" w:rsidRDefault="006B09C4" w:rsidP="004646D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63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Problem </w:t>
            </w:r>
            <w:r w:rsidR="00254B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Analysis and </w:t>
            </w:r>
            <w:r w:rsidRPr="004263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Statement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3842" w14:textId="3C94CF05" w:rsidR="006B09C4" w:rsidRPr="001549B2" w:rsidRDefault="006B09C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  <w:r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>(What is the problem you are trying to solve, what are the root causes and how is it affecting women and girls</w:t>
            </w:r>
          </w:p>
        </w:tc>
      </w:tr>
      <w:tr w:rsidR="00772596" w14:paraId="2384FA36" w14:textId="77777777" w:rsidTr="004646D4">
        <w:trPr>
          <w:trHeight w:val="53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E7B76" w14:textId="77777777" w:rsidR="00772596" w:rsidRPr="00426317" w:rsidRDefault="00772596" w:rsidP="004646D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63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Justification</w:t>
            </w:r>
          </w:p>
          <w:p w14:paraId="12331B76" w14:textId="77777777" w:rsidR="00772596" w:rsidRPr="00426317" w:rsidRDefault="00772596" w:rsidP="004646D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63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A617F" w14:textId="1E4715E1" w:rsidR="00772596" w:rsidRPr="001549B2" w:rsidRDefault="00772596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  <w:r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 xml:space="preserve">(State why it is </w:t>
            </w:r>
            <w:r w:rsidR="006B09C4"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>essential to implement this activity and what a rapid response will be necessary)</w:t>
            </w:r>
          </w:p>
          <w:p w14:paraId="4B6EFCC8" w14:textId="77777777" w:rsidR="006B09C4" w:rsidRPr="001549B2" w:rsidRDefault="006B09C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  <w:p w14:paraId="00F077FF" w14:textId="364E8B03" w:rsidR="006B09C4" w:rsidRPr="001549B2" w:rsidRDefault="006B09C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  <w:r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 xml:space="preserve">State what this intervention is </w:t>
            </w:r>
            <w:r w:rsidR="001549B2"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>strategic</w:t>
            </w:r>
            <w:r w:rsid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 xml:space="preserve"> and why the rapid response.</w:t>
            </w:r>
          </w:p>
          <w:p w14:paraId="03C1FAA7" w14:textId="77777777" w:rsidR="009F2BA9" w:rsidRPr="001549B2" w:rsidRDefault="009F2BA9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  <w:p w14:paraId="4DB13D2E" w14:textId="28704E06" w:rsidR="00FE0774" w:rsidRPr="001549B2" w:rsidRDefault="00FE0774" w:rsidP="004646D4">
            <w:pPr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</w:tc>
      </w:tr>
      <w:tr w:rsidR="00254B5B" w14:paraId="05E03770" w14:textId="77777777" w:rsidTr="004646D4">
        <w:trPr>
          <w:trHeight w:val="53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AF2E" w14:textId="21805A6B" w:rsidR="00254B5B" w:rsidRPr="00426317" w:rsidRDefault="00254B5B" w:rsidP="004646D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Project Intervention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43EA" w14:textId="77777777" w:rsidR="00254B5B" w:rsidRPr="001549B2" w:rsidRDefault="00254B5B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</w:tc>
      </w:tr>
      <w:tr w:rsidR="00254B5B" w14:paraId="178DD775" w14:textId="77777777" w:rsidTr="004646D4">
        <w:trPr>
          <w:trHeight w:val="53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FA6F" w14:textId="3B87E88B" w:rsidR="00254B5B" w:rsidRDefault="00254B5B" w:rsidP="004646D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Goal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4B8A" w14:textId="77777777" w:rsidR="00254B5B" w:rsidRPr="001549B2" w:rsidRDefault="00254B5B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</w:tc>
      </w:tr>
      <w:tr w:rsidR="00772596" w14:paraId="071CEBD9" w14:textId="77777777" w:rsidTr="004646D4">
        <w:trPr>
          <w:trHeight w:val="356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F9DB1" w14:textId="77777777" w:rsidR="00772596" w:rsidRPr="00426317" w:rsidRDefault="00772596" w:rsidP="004646D4">
            <w:pPr>
              <w:spacing w:after="0" w:line="240" w:lineRule="auto"/>
              <w:ind w:right="-18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263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Objectives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F2450" w14:textId="77777777" w:rsidR="00FE0774" w:rsidRPr="001549B2" w:rsidRDefault="00772596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  <w:r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>(State objectives of the activity)</w:t>
            </w:r>
          </w:p>
          <w:p w14:paraId="095613B2" w14:textId="77777777" w:rsidR="00FE0774" w:rsidRPr="001549B2" w:rsidRDefault="00FE077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  <w:p w14:paraId="1DD1725C" w14:textId="42635DD1" w:rsidR="00FE0774" w:rsidRPr="001549B2" w:rsidRDefault="00FE077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  <w:r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>List 3 broad objectives. Not more than 3 pls</w:t>
            </w:r>
          </w:p>
        </w:tc>
      </w:tr>
      <w:tr w:rsidR="00254B5B" w14:paraId="3A7E4DA2" w14:textId="77777777" w:rsidTr="004646D4">
        <w:trPr>
          <w:trHeight w:val="356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3981" w14:textId="1D01A830" w:rsidR="00254B5B" w:rsidRPr="00426317" w:rsidRDefault="00254B5B" w:rsidP="004646D4">
            <w:pPr>
              <w:spacing w:after="0" w:line="240" w:lineRule="auto"/>
              <w:ind w:right="-18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021F" w14:textId="77777777" w:rsidR="00254B5B" w:rsidRPr="001549B2" w:rsidRDefault="00254B5B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</w:tc>
      </w:tr>
      <w:tr w:rsidR="00772596" w14:paraId="250DC0C6" w14:textId="77777777" w:rsidTr="004646D4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08EB0" w14:textId="77777777" w:rsidR="00772596" w:rsidRPr="00426317" w:rsidRDefault="00772596" w:rsidP="004646D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63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Outcomes/</w:t>
            </w:r>
          </w:p>
          <w:p w14:paraId="73BEF23E" w14:textId="77777777" w:rsidR="00772596" w:rsidRPr="00426317" w:rsidRDefault="00772596" w:rsidP="004646D4">
            <w:pPr>
              <w:spacing w:after="0" w:line="240" w:lineRule="auto"/>
              <w:ind w:right="-18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263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Deliverables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550FC" w14:textId="447806D9" w:rsidR="00772596" w:rsidRPr="001549B2" w:rsidRDefault="00772596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  <w:r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>(State</w:t>
            </w:r>
            <w:r w:rsidR="006B09C4"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 xml:space="preserve"> the </w:t>
            </w:r>
            <w:r w:rsidR="00254B5B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>key results of your intervention</w:t>
            </w:r>
          </w:p>
          <w:p w14:paraId="6116936B" w14:textId="77777777" w:rsidR="00FE0774" w:rsidRPr="001549B2" w:rsidRDefault="00FE077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  <w:p w14:paraId="7F601B8C" w14:textId="25E10F33" w:rsidR="006B09C4" w:rsidRPr="001549B2" w:rsidRDefault="006B09C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  <w:r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>What regional state or national level result is expected</w:t>
            </w:r>
          </w:p>
        </w:tc>
      </w:tr>
      <w:tr w:rsidR="00772596" w14:paraId="0446B436" w14:textId="77777777" w:rsidTr="004646D4">
        <w:trPr>
          <w:trHeight w:val="42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2999" w14:textId="77777777" w:rsidR="00772596" w:rsidRPr="00426317" w:rsidRDefault="00772596" w:rsidP="004646D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63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Methodology</w:t>
            </w:r>
          </w:p>
          <w:p w14:paraId="43AD98DD" w14:textId="77777777" w:rsidR="00772596" w:rsidRPr="00426317" w:rsidRDefault="00772596" w:rsidP="004646D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E3EA8" w14:textId="77777777" w:rsidR="00772596" w:rsidRPr="001549B2" w:rsidRDefault="00772596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  <w:r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 xml:space="preserve">(State practice/approach/method to be used in implementing the activity) </w:t>
            </w:r>
            <w:proofErr w:type="spellStart"/>
            <w:r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>e.g</w:t>
            </w:r>
            <w:proofErr w:type="spellEnd"/>
            <w:r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 xml:space="preserve"> presentations, roundtable discussions, focus group, community engagement, field visit etc.</w:t>
            </w:r>
          </w:p>
        </w:tc>
      </w:tr>
      <w:tr w:rsidR="00772596" w14:paraId="5CE9AE68" w14:textId="77777777" w:rsidTr="004646D4">
        <w:trPr>
          <w:trHeight w:val="42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C34CA" w14:textId="77777777" w:rsidR="00772596" w:rsidRPr="00426317" w:rsidRDefault="00772596" w:rsidP="004646D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63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Target Audience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1F38F" w14:textId="1ABE5D90" w:rsidR="00772596" w:rsidRPr="001549B2" w:rsidRDefault="00772596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  <w:proofErr w:type="spellStart"/>
            <w:r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>e.g</w:t>
            </w:r>
            <w:proofErr w:type="spellEnd"/>
            <w:r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 xml:space="preserve"> (Community people, Farmers, Akwa Ibom Women Cooperatives, Kano Youths, Partners and Stakeholders, Women Farmers etc.)</w:t>
            </w:r>
          </w:p>
        </w:tc>
      </w:tr>
      <w:tr w:rsidR="00772596" w14:paraId="6A59AEEF" w14:textId="77777777" w:rsidTr="004646D4">
        <w:trPr>
          <w:trHeight w:val="84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4B67C" w14:textId="77777777" w:rsidR="00772596" w:rsidRPr="00426317" w:rsidRDefault="00772596" w:rsidP="004646D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63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Activities and Duration and Location(s) </w:t>
            </w:r>
          </w:p>
          <w:p w14:paraId="7A695955" w14:textId="141DF23E" w:rsidR="00772596" w:rsidRPr="00426317" w:rsidRDefault="00772596" w:rsidP="004646D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63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</w:t>
            </w:r>
            <w:r w:rsidR="00B003E1" w:rsidRPr="004263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Where</w:t>
            </w:r>
            <w:r w:rsidRPr="004263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activities will take place)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8846" w14:textId="180265BE" w:rsidR="00772596" w:rsidRPr="001549B2" w:rsidRDefault="001549B2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  <w:r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>Please note that the grant life span is 7 days</w:t>
            </w:r>
          </w:p>
        </w:tc>
      </w:tr>
      <w:tr w:rsidR="006773E4" w14:paraId="47D4B455" w14:textId="77777777" w:rsidTr="004646D4">
        <w:trPr>
          <w:trHeight w:val="84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0213" w14:textId="3B7AF06E" w:rsidR="006773E4" w:rsidRPr="00426317" w:rsidRDefault="006773E4" w:rsidP="004646D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Monitoring Evaluation and Reporting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7762" w14:textId="562EDF71" w:rsidR="006773E4" w:rsidRPr="001549B2" w:rsidRDefault="003C5D4B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  <w:r>
              <w:rPr>
                <w:rStyle w:val="contentpasted2"/>
                <w:rFonts w:ascii="Abadi Extra Light" w:hAnsi="Abadi Extra Light" w:cs="Calibri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(State how you plan to conduct monitoring for this intervention, how you plan to measure impact of the proposed initiative, what are your Means of Verification (</w:t>
            </w:r>
            <w:proofErr w:type="spellStart"/>
            <w:r>
              <w:rPr>
                <w:rStyle w:val="contentpasted2"/>
                <w:rFonts w:ascii="Abadi Extra Light" w:hAnsi="Abadi Extra Light" w:cs="Calibri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MoVs</w:t>
            </w:r>
            <w:proofErr w:type="spellEnd"/>
            <w:r>
              <w:rPr>
                <w:rStyle w:val="contentpasted2"/>
                <w:rFonts w:ascii="Abadi Extra Light" w:hAnsi="Abadi Extra Light" w:cs="Calibri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) for this intervention, how do you proposed to report the intervention and timeframe) </w:t>
            </w:r>
          </w:p>
        </w:tc>
      </w:tr>
      <w:tr w:rsidR="00772596" w14:paraId="6DB6D296" w14:textId="77777777" w:rsidTr="004646D4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8E7EF" w14:textId="77777777" w:rsidR="00772596" w:rsidRPr="00426317" w:rsidRDefault="00772596" w:rsidP="004646D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63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Budget </w:t>
            </w:r>
          </w:p>
          <w:p w14:paraId="3E067EE3" w14:textId="29756A7C" w:rsidR="00772596" w:rsidRPr="00426317" w:rsidRDefault="00772596" w:rsidP="004646D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93BF" w14:textId="4DC00C4A" w:rsidR="00772596" w:rsidRPr="001549B2" w:rsidRDefault="001549B2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  <w:r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>Total budget</w:t>
            </w:r>
          </w:p>
        </w:tc>
      </w:tr>
      <w:tr w:rsidR="00D71DB9" w14:paraId="3D42558A" w14:textId="77777777" w:rsidTr="004646D4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FB26" w14:textId="5EB678E0" w:rsidR="00D71DB9" w:rsidRPr="00426317" w:rsidRDefault="00D71DB9" w:rsidP="004646D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Budget Break Down Template</w:t>
            </w:r>
          </w:p>
        </w:tc>
        <w:bookmarkStart w:id="0" w:name="_MON_1747909278"/>
        <w:bookmarkEnd w:id="0"/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ACC8" w14:textId="655C304E" w:rsidR="00D71DB9" w:rsidRPr="001549B2" w:rsidRDefault="008E7061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  <w:r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object w:dxaOrig="1301" w:dyaOrig="850" w14:anchorId="2F607A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2pt" o:ole="">
                  <v:imagedata r:id="rId6" o:title=""/>
                </v:shape>
                <o:OLEObject Type="Embed" ProgID="Excel.Sheet.12" ShapeID="_x0000_i1025" DrawAspect="Icon" ObjectID="_1748151324" r:id="rId7"/>
              </w:object>
            </w:r>
          </w:p>
        </w:tc>
      </w:tr>
      <w:tr w:rsidR="00772596" w14:paraId="24BF96E5" w14:textId="77777777" w:rsidTr="004646D4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9BA48" w14:textId="77777777" w:rsidR="00772596" w:rsidRPr="00426317" w:rsidRDefault="00772596" w:rsidP="004646D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63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Recommendation (From Project Lead)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2451" w14:textId="77777777" w:rsidR="00772596" w:rsidRPr="001549B2" w:rsidRDefault="00772596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</w:p>
          <w:p w14:paraId="0979E7D5" w14:textId="71E7669E" w:rsidR="00772596" w:rsidRPr="001549B2" w:rsidRDefault="00FE077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  <w:r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 xml:space="preserve">For </w:t>
            </w:r>
            <w:proofErr w:type="spellStart"/>
            <w:r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>Actionaid</w:t>
            </w:r>
            <w:proofErr w:type="spellEnd"/>
          </w:p>
        </w:tc>
      </w:tr>
      <w:tr w:rsidR="00772596" w14:paraId="2D6B0982" w14:textId="77777777" w:rsidTr="004646D4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C91BA" w14:textId="77777777" w:rsidR="00772596" w:rsidRPr="00426317" w:rsidRDefault="00772596" w:rsidP="004646D4">
            <w:pPr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63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Approval</w:t>
            </w:r>
          </w:p>
          <w:p w14:paraId="2E3F71CD" w14:textId="77777777" w:rsidR="00772596" w:rsidRPr="00426317" w:rsidRDefault="00772596" w:rsidP="004646D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631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(By Responsible Person and Date)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8828" w14:textId="77777777" w:rsidR="00772596" w:rsidRDefault="00772596" w:rsidP="004646D4">
            <w:pPr>
              <w:tabs>
                <w:tab w:val="left" w:pos="72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635D59B2" w14:textId="3343F088" w:rsidR="00772596" w:rsidRPr="001549B2" w:rsidRDefault="00FE0774" w:rsidP="004646D4">
            <w:pPr>
              <w:spacing w:after="0" w:line="240" w:lineRule="auto"/>
              <w:jc w:val="both"/>
              <w:rPr>
                <w:rFonts w:ascii="Abadi Extra Light" w:hAnsi="Abadi Extra Light" w:cs="Arial"/>
                <w:i/>
                <w:iCs/>
                <w:sz w:val="20"/>
                <w:szCs w:val="20"/>
              </w:rPr>
            </w:pPr>
            <w:r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 xml:space="preserve">For </w:t>
            </w:r>
            <w:proofErr w:type="spellStart"/>
            <w:r w:rsidRPr="001549B2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>Actionaid</w:t>
            </w:r>
            <w:proofErr w:type="spellEnd"/>
            <w:r w:rsidR="00345FD0">
              <w:rPr>
                <w:rFonts w:ascii="Abadi Extra Light" w:hAnsi="Abadi Extra Light" w:cs="Arial"/>
                <w:i/>
                <w:iCs/>
                <w:sz w:val="20"/>
                <w:szCs w:val="20"/>
              </w:rPr>
              <w:t xml:space="preserve"> </w:t>
            </w:r>
          </w:p>
          <w:p w14:paraId="0F46E27A" w14:textId="77777777" w:rsidR="00772596" w:rsidRDefault="00772596" w:rsidP="004646D4">
            <w:pPr>
              <w:tabs>
                <w:tab w:val="left" w:pos="72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8C4513" w14:textId="4A54D88B" w:rsidR="00254B5B" w:rsidRPr="00254B5B" w:rsidRDefault="00254B5B" w:rsidP="00254B5B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254B5B">
        <w:rPr>
          <w:rFonts w:ascii="Arial" w:hAnsi="Arial" w:cs="Arial"/>
          <w:b/>
          <w:bCs/>
          <w:color w:val="FF0000"/>
          <w:sz w:val="24"/>
          <w:szCs w:val="24"/>
        </w:rPr>
        <w:t>Please note that only successful applicants will be contacted.</w:t>
      </w:r>
    </w:p>
    <w:sectPr w:rsidR="00254B5B" w:rsidRPr="00254B5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CE13E" w14:textId="77777777" w:rsidR="004A5608" w:rsidRDefault="004A5608" w:rsidP="004646D4">
      <w:pPr>
        <w:spacing w:after="0" w:line="240" w:lineRule="auto"/>
      </w:pPr>
      <w:r>
        <w:separator/>
      </w:r>
    </w:p>
  </w:endnote>
  <w:endnote w:type="continuationSeparator" w:id="0">
    <w:p w14:paraId="39F5AE0D" w14:textId="77777777" w:rsidR="004A5608" w:rsidRDefault="004A5608" w:rsidP="0046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C74F" w14:textId="77777777" w:rsidR="004A5608" w:rsidRDefault="004A5608" w:rsidP="004646D4">
      <w:pPr>
        <w:spacing w:after="0" w:line="240" w:lineRule="auto"/>
      </w:pPr>
      <w:r>
        <w:separator/>
      </w:r>
    </w:p>
  </w:footnote>
  <w:footnote w:type="continuationSeparator" w:id="0">
    <w:p w14:paraId="63B6BA21" w14:textId="77777777" w:rsidR="004A5608" w:rsidRDefault="004A5608" w:rsidP="00464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E523" w14:textId="19B57577" w:rsidR="004646D4" w:rsidRDefault="00877CA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43F3B2D" wp14:editId="19CE8CA1">
          <wp:simplePos x="0" y="0"/>
          <wp:positionH relativeFrom="column">
            <wp:posOffset>2114550</wp:posOffset>
          </wp:positionH>
          <wp:positionV relativeFrom="page">
            <wp:posOffset>144145</wp:posOffset>
          </wp:positionV>
          <wp:extent cx="1162050" cy="324485"/>
          <wp:effectExtent l="0" t="0" r="0" b="0"/>
          <wp:wrapTight wrapText="bothSides">
            <wp:wrapPolygon edited="0">
              <wp:start x="0" y="0"/>
              <wp:lineTo x="0" y="20290"/>
              <wp:lineTo x="21246" y="20290"/>
              <wp:lineTo x="21246" y="0"/>
              <wp:lineTo x="0" y="0"/>
            </wp:wrapPolygon>
          </wp:wrapTight>
          <wp:docPr id="81190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4B5B" w:rsidRPr="004646D4">
      <w:rPr>
        <w:rFonts w:ascii="Arial" w:hAnsi="Arial" w:cs="Arial"/>
        <w:b/>
        <w:bCs/>
        <w:noProof/>
        <w:color w:val="FF0000"/>
        <w:sz w:val="24"/>
        <w:szCs w:val="24"/>
      </w:rPr>
      <w:drawing>
        <wp:anchor distT="0" distB="0" distL="114300" distR="114300" simplePos="0" relativeHeight="251661312" behindDoc="1" locked="0" layoutInCell="1" allowOverlap="1" wp14:anchorId="51F5190A" wp14:editId="098EF646">
          <wp:simplePos x="0" y="0"/>
          <wp:positionH relativeFrom="margin">
            <wp:posOffset>5029200</wp:posOffset>
          </wp:positionH>
          <wp:positionV relativeFrom="page">
            <wp:posOffset>203200</wp:posOffset>
          </wp:positionV>
          <wp:extent cx="1635125" cy="265430"/>
          <wp:effectExtent l="0" t="0" r="3175" b="1270"/>
          <wp:wrapTight wrapText="bothSides">
            <wp:wrapPolygon edited="0">
              <wp:start x="0" y="0"/>
              <wp:lineTo x="0" y="20153"/>
              <wp:lineTo x="21390" y="20153"/>
              <wp:lineTo x="2139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125" cy="265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6D4">
      <w:rPr>
        <w:noProof/>
      </w:rPr>
      <w:drawing>
        <wp:anchor distT="0" distB="0" distL="114300" distR="114300" simplePos="0" relativeHeight="251659264" behindDoc="1" locked="0" layoutInCell="1" allowOverlap="1" wp14:anchorId="0419F885" wp14:editId="64DEC5F0">
          <wp:simplePos x="0" y="0"/>
          <wp:positionH relativeFrom="column">
            <wp:posOffset>-431800</wp:posOffset>
          </wp:positionH>
          <wp:positionV relativeFrom="page">
            <wp:posOffset>95250</wp:posOffset>
          </wp:positionV>
          <wp:extent cx="1079500" cy="566420"/>
          <wp:effectExtent l="0" t="0" r="0" b="0"/>
          <wp:wrapTight wrapText="bothSides">
            <wp:wrapPolygon edited="0">
              <wp:start x="1525" y="4359"/>
              <wp:lineTo x="381" y="9444"/>
              <wp:lineTo x="381" y="12350"/>
              <wp:lineTo x="1525" y="16709"/>
              <wp:lineTo x="20965" y="16709"/>
              <wp:lineTo x="20965" y="4359"/>
              <wp:lineTo x="1525" y="4359"/>
            </wp:wrapPolygon>
          </wp:wrapTight>
          <wp:docPr id="925537360" name="Picture 1" descr="Global Affairs Canada (GAC) | IFES - The Internationa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obal Affairs Canada (GAC) | IFES - The International ..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4B5B">
      <w:t xml:space="preserve">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GxMLI0MzY3NDA1M7JQ0lEKTi0uzszPAykwrAUA7qwMBiwAAAA="/>
  </w:docVars>
  <w:rsids>
    <w:rsidRoot w:val="005642D8"/>
    <w:rsid w:val="00084FF6"/>
    <w:rsid w:val="000F02B8"/>
    <w:rsid w:val="001549B2"/>
    <w:rsid w:val="00254B5B"/>
    <w:rsid w:val="00345FD0"/>
    <w:rsid w:val="00376B5D"/>
    <w:rsid w:val="003B57B7"/>
    <w:rsid w:val="003C5D4B"/>
    <w:rsid w:val="003D0568"/>
    <w:rsid w:val="00426317"/>
    <w:rsid w:val="004646D4"/>
    <w:rsid w:val="004A5608"/>
    <w:rsid w:val="005642D8"/>
    <w:rsid w:val="006773E4"/>
    <w:rsid w:val="006B09C4"/>
    <w:rsid w:val="00772596"/>
    <w:rsid w:val="00877CA8"/>
    <w:rsid w:val="008E7061"/>
    <w:rsid w:val="008F0E02"/>
    <w:rsid w:val="009B1EF7"/>
    <w:rsid w:val="009F2BA9"/>
    <w:rsid w:val="00AE6FEA"/>
    <w:rsid w:val="00B003E1"/>
    <w:rsid w:val="00B8793F"/>
    <w:rsid w:val="00D20D58"/>
    <w:rsid w:val="00D7102C"/>
    <w:rsid w:val="00D71DB9"/>
    <w:rsid w:val="00E76725"/>
    <w:rsid w:val="00F17E7B"/>
    <w:rsid w:val="00FE0774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CE8BE"/>
  <w15:chartTrackingRefBased/>
  <w15:docId w15:val="{986C0EAD-67E7-4596-A4D9-17A305B1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2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2D8"/>
    <w:pPr>
      <w:spacing w:after="0" w:line="240" w:lineRule="auto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2596"/>
    <w:pPr>
      <w:spacing w:after="0" w:line="240" w:lineRule="auto"/>
    </w:pPr>
    <w:rPr>
      <w:rFonts w:eastAsiaTheme="minorHAns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2596"/>
    <w:rPr>
      <w:rFonts w:ascii="Calibri" w:hAnsi="Calibri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A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4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6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64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6D4"/>
    <w:rPr>
      <w:rFonts w:ascii="Calibri" w:eastAsia="Calibri" w:hAnsi="Calibri" w:cs="Times New Roman"/>
    </w:rPr>
  </w:style>
  <w:style w:type="character" w:customStyle="1" w:styleId="contentpasted2">
    <w:name w:val="contentpasted2"/>
    <w:basedOn w:val="DefaultParagraphFont"/>
    <w:rsid w:val="003C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Iyasco</dc:creator>
  <cp:keywords/>
  <dc:description/>
  <cp:lastModifiedBy>Paul Samuel</cp:lastModifiedBy>
  <cp:revision>6</cp:revision>
  <dcterms:created xsi:type="dcterms:W3CDTF">2023-06-10T12:43:00Z</dcterms:created>
  <dcterms:modified xsi:type="dcterms:W3CDTF">2023-06-13T07:49:00Z</dcterms:modified>
</cp:coreProperties>
</file>